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b/>
          <w:color w:val="2B3238"/>
          <w:sz w:val="36"/>
        </w:rPr>
      </w:pPr>
      <w:r w:rsidRPr="00F1437C">
        <w:rPr>
          <w:rFonts w:asciiTheme="majorHAnsi" w:hAnsiTheme="majorHAnsi" w:cs="Times New Roman"/>
          <w:b/>
          <w:color w:val="2B3238"/>
          <w:sz w:val="36"/>
        </w:rPr>
        <w:t>OVERVIEW - Symptoms etc.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COVID-19 is a new illness that can affect your lungs and ai</w:t>
      </w:r>
      <w:bookmarkStart w:id="0" w:name="_GoBack"/>
      <w:bookmarkEnd w:id="0"/>
      <w:r w:rsidRPr="00F1437C">
        <w:rPr>
          <w:rFonts w:asciiTheme="majorHAnsi" w:hAnsiTheme="majorHAnsi" w:cs="Times New Roman"/>
          <w:color w:val="2B3238"/>
        </w:rPr>
        <w:t xml:space="preserve">rways. </w:t>
      </w:r>
      <w:proofErr w:type="gramStart"/>
      <w:r w:rsidRPr="00F1437C">
        <w:rPr>
          <w:rFonts w:asciiTheme="majorHAnsi" w:hAnsiTheme="majorHAnsi" w:cs="Times New Roman"/>
          <w:color w:val="2B3238"/>
        </w:rPr>
        <w:t>It's caused by a virus called coronavirus</w:t>
      </w:r>
      <w:proofErr w:type="gramEnd"/>
      <w:r w:rsidRPr="00F1437C">
        <w:rPr>
          <w:rFonts w:asciiTheme="majorHAnsi" w:hAnsiTheme="majorHAnsi" w:cs="Times New Roman"/>
          <w:color w:val="2B3238"/>
        </w:rPr>
        <w:t>.</w:t>
      </w:r>
    </w:p>
    <w:p w:rsidR="00F1437C" w:rsidRPr="00F1437C" w:rsidRDefault="00F1437C" w:rsidP="00F1437C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Symptoms of coronavirus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It can take up to 14 days for symptoms of coronavirus to appear.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The main symptoms to look out for are:</w:t>
      </w:r>
    </w:p>
    <w:p w:rsidR="00F1437C" w:rsidRPr="00F1437C" w:rsidRDefault="00F1437C" w:rsidP="00F1437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B3238"/>
        </w:rPr>
      </w:pPr>
      <w:hyperlink r:id="rId6" w:history="1">
        <w:proofErr w:type="gramStart"/>
        <w:r w:rsidRPr="00F1437C">
          <w:rPr>
            <w:rFonts w:asciiTheme="majorHAnsi" w:eastAsia="Times New Roman" w:hAnsiTheme="majorHAnsi" w:cs="Times New Roman"/>
            <w:color w:val="0F45A0"/>
            <w:u w:val="single"/>
          </w:rPr>
          <w:t>a</w:t>
        </w:r>
        <w:proofErr w:type="gramEnd"/>
        <w:r w:rsidRPr="00F1437C">
          <w:rPr>
            <w:rFonts w:asciiTheme="majorHAnsi" w:eastAsia="Times New Roman" w:hAnsiTheme="majorHAnsi" w:cs="Times New Roman"/>
            <w:color w:val="0F45A0"/>
            <w:u w:val="single"/>
          </w:rPr>
          <w:t xml:space="preserve"> cough</w:t>
        </w:r>
      </w:hyperlink>
      <w:r w:rsidRPr="00F1437C">
        <w:rPr>
          <w:rFonts w:asciiTheme="majorHAnsi" w:eastAsia="Times New Roman" w:hAnsiTheme="majorHAnsi" w:cs="Times New Roman"/>
          <w:color w:val="2B3238"/>
        </w:rPr>
        <w:t> - this can be any kind of cough, not just dry</w:t>
      </w:r>
    </w:p>
    <w:p w:rsidR="00F1437C" w:rsidRPr="00F1437C" w:rsidRDefault="00F1437C" w:rsidP="00F1437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B3238"/>
        </w:rPr>
      </w:pPr>
      <w:proofErr w:type="gramStart"/>
      <w:r w:rsidRPr="00F1437C">
        <w:rPr>
          <w:rFonts w:asciiTheme="majorHAnsi" w:eastAsia="Times New Roman" w:hAnsiTheme="majorHAnsi" w:cs="Times New Roman"/>
          <w:color w:val="2B3238"/>
        </w:rPr>
        <w:t>shortness</w:t>
      </w:r>
      <w:proofErr w:type="gramEnd"/>
      <w:r w:rsidRPr="00F1437C">
        <w:rPr>
          <w:rFonts w:asciiTheme="majorHAnsi" w:eastAsia="Times New Roman" w:hAnsiTheme="majorHAnsi" w:cs="Times New Roman"/>
          <w:color w:val="2B3238"/>
        </w:rPr>
        <w:t xml:space="preserve"> of breath</w:t>
      </w:r>
    </w:p>
    <w:p w:rsidR="00F1437C" w:rsidRPr="00F1437C" w:rsidRDefault="00F1437C" w:rsidP="00F1437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B3238"/>
        </w:rPr>
      </w:pPr>
      <w:proofErr w:type="gramStart"/>
      <w:r w:rsidRPr="00F1437C">
        <w:rPr>
          <w:rFonts w:asciiTheme="majorHAnsi" w:eastAsia="Times New Roman" w:hAnsiTheme="majorHAnsi" w:cs="Times New Roman"/>
          <w:color w:val="2B3238"/>
        </w:rPr>
        <w:t>breathing</w:t>
      </w:r>
      <w:proofErr w:type="gramEnd"/>
      <w:r w:rsidRPr="00F1437C">
        <w:rPr>
          <w:rFonts w:asciiTheme="majorHAnsi" w:eastAsia="Times New Roman" w:hAnsiTheme="majorHAnsi" w:cs="Times New Roman"/>
          <w:color w:val="2B3238"/>
        </w:rPr>
        <w:t xml:space="preserve"> difficulties</w:t>
      </w:r>
    </w:p>
    <w:p w:rsidR="00F1437C" w:rsidRPr="00F1437C" w:rsidRDefault="00F1437C" w:rsidP="00F1437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B3238"/>
        </w:rPr>
      </w:pPr>
      <w:hyperlink r:id="rId7" w:history="1">
        <w:proofErr w:type="gramStart"/>
        <w:r w:rsidRPr="00F1437C">
          <w:rPr>
            <w:rFonts w:asciiTheme="majorHAnsi" w:eastAsia="Times New Roman" w:hAnsiTheme="majorHAnsi" w:cs="Times New Roman"/>
            <w:color w:val="0F45A0"/>
            <w:u w:val="single"/>
          </w:rPr>
          <w:t>fever</w:t>
        </w:r>
        <w:proofErr w:type="gramEnd"/>
        <w:r w:rsidRPr="00F1437C">
          <w:rPr>
            <w:rFonts w:asciiTheme="majorHAnsi" w:eastAsia="Times New Roman" w:hAnsiTheme="majorHAnsi" w:cs="Times New Roman"/>
            <w:color w:val="0F45A0"/>
            <w:u w:val="single"/>
          </w:rPr>
          <w:t xml:space="preserve"> (high temperature)</w:t>
        </w:r>
      </w:hyperlink>
      <w:r w:rsidRPr="00F1437C">
        <w:rPr>
          <w:rFonts w:asciiTheme="majorHAnsi" w:eastAsia="Times New Roman" w:hAnsiTheme="majorHAnsi" w:cs="Times New Roman"/>
          <w:color w:val="2B3238"/>
        </w:rPr>
        <w:t> or chills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Other symptoms are fatigue, headaches, sore throat, aches and pains.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The National Public Health Emergency Team has advised anyone who has symptoms to </w:t>
      </w:r>
      <w:hyperlink r:id="rId8" w:history="1">
        <w:r w:rsidRPr="00F1437C">
          <w:rPr>
            <w:rFonts w:asciiTheme="majorHAnsi" w:hAnsiTheme="majorHAnsi" w:cs="Times New Roman"/>
            <w:color w:val="0F45A0"/>
            <w:u w:val="single"/>
          </w:rPr>
          <w:t>self-isolate</w:t>
        </w:r>
      </w:hyperlink>
      <w:r w:rsidRPr="00F1437C">
        <w:rPr>
          <w:rFonts w:asciiTheme="majorHAnsi" w:hAnsiTheme="majorHAnsi" w:cs="Times New Roman"/>
          <w:color w:val="2B3238"/>
        </w:rPr>
        <w:t> for 14 days.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If you have any of the most common symptoms and have </w:t>
      </w:r>
      <w:hyperlink r:id="rId9" w:history="1">
        <w:r w:rsidRPr="00F1437C">
          <w:rPr>
            <w:rFonts w:asciiTheme="majorHAnsi" w:hAnsiTheme="majorHAnsi" w:cs="Times New Roman"/>
            <w:color w:val="0F45A0"/>
            <w:u w:val="single"/>
          </w:rPr>
          <w:t>been to a place where there is spread of coronavirus, read this advice</w:t>
        </w:r>
      </w:hyperlink>
      <w:r w:rsidRPr="00F1437C">
        <w:rPr>
          <w:rFonts w:asciiTheme="majorHAnsi" w:hAnsiTheme="majorHAnsi" w:cs="Times New Roman"/>
          <w:color w:val="2B3238"/>
        </w:rPr>
        <w:t>.</w:t>
      </w:r>
    </w:p>
    <w:p w:rsidR="00F1437C" w:rsidRPr="00F1437C" w:rsidRDefault="00F1437C" w:rsidP="00F1437C">
      <w:pPr>
        <w:shd w:val="clear" w:color="auto" w:fill="EFEFEF"/>
        <w:outlineLvl w:val="3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Compare symptoms of coronavirus and flu</w:t>
      </w: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3450"/>
        <w:gridCol w:w="2514"/>
        <w:gridCol w:w="2599"/>
      </w:tblGrid>
      <w:tr w:rsidR="00F1437C" w:rsidRPr="00F1437C" w:rsidTr="00F1437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0842A3"/>
            <w:hideMark/>
          </w:tcPr>
          <w:p w:rsidR="00F1437C" w:rsidRPr="00F1437C" w:rsidRDefault="00F1437C" w:rsidP="00F1437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F1437C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Symptoms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0842A3"/>
            <w:hideMark/>
          </w:tcPr>
          <w:p w:rsidR="00F1437C" w:rsidRPr="00F1437C" w:rsidRDefault="00F1437C" w:rsidP="00F1437C">
            <w:pPr>
              <w:spacing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color w:val="FFFFFF"/>
              </w:rPr>
            </w:pPr>
            <w:r w:rsidRPr="00F1437C">
              <w:rPr>
                <w:rFonts w:asciiTheme="majorHAnsi" w:eastAsia="Times New Roman" w:hAnsiTheme="majorHAnsi" w:cs="Times New Roman"/>
                <w:color w:val="FFFFFF"/>
              </w:rPr>
              <w:t>Coronavirus</w:t>
            </w:r>
          </w:p>
          <w:p w:rsidR="00F1437C" w:rsidRPr="00F1437C" w:rsidRDefault="00F1437C" w:rsidP="00F1437C">
            <w:pPr>
              <w:spacing w:after="100" w:afterAutospacing="1"/>
              <w:jc w:val="center"/>
              <w:outlineLvl w:val="5"/>
              <w:rPr>
                <w:rFonts w:asciiTheme="majorHAnsi" w:eastAsia="Times New Roman" w:hAnsiTheme="majorHAnsi" w:cs="Times New Roman"/>
                <w:color w:val="FFFFFF"/>
              </w:rPr>
            </w:pPr>
            <w:r w:rsidRPr="00F1437C">
              <w:rPr>
                <w:rFonts w:asciiTheme="majorHAnsi" w:eastAsia="Times New Roman" w:hAnsiTheme="majorHAnsi" w:cs="Times New Roman"/>
                <w:color w:val="FFFFFF"/>
              </w:rPr>
              <w:t>Symptoms range from mild to severe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0842A3"/>
            <w:hideMark/>
          </w:tcPr>
          <w:p w:rsidR="00F1437C" w:rsidRPr="00F1437C" w:rsidRDefault="00F1437C" w:rsidP="00F1437C">
            <w:pPr>
              <w:spacing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color w:val="FFFFFF"/>
              </w:rPr>
            </w:pPr>
            <w:r w:rsidRPr="00F1437C">
              <w:rPr>
                <w:rFonts w:asciiTheme="majorHAnsi" w:eastAsia="Times New Roman" w:hAnsiTheme="majorHAnsi" w:cs="Times New Roman"/>
                <w:color w:val="FFFFFF"/>
              </w:rPr>
              <w:t>Flu</w:t>
            </w:r>
          </w:p>
          <w:p w:rsidR="00F1437C" w:rsidRPr="00F1437C" w:rsidRDefault="00F1437C" w:rsidP="00F1437C">
            <w:pPr>
              <w:spacing w:after="100" w:afterAutospacing="1"/>
              <w:jc w:val="center"/>
              <w:outlineLvl w:val="5"/>
              <w:rPr>
                <w:rFonts w:asciiTheme="majorHAnsi" w:eastAsia="Times New Roman" w:hAnsiTheme="majorHAnsi" w:cs="Times New Roman"/>
                <w:color w:val="FFFFFF"/>
              </w:rPr>
            </w:pPr>
            <w:r w:rsidRPr="00F1437C">
              <w:rPr>
                <w:rFonts w:asciiTheme="majorHAnsi" w:eastAsia="Times New Roman" w:hAnsiTheme="majorHAnsi" w:cs="Times New Roman"/>
                <w:color w:val="FFFFFF"/>
              </w:rPr>
              <w:t>Abrupt onset of symptoms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0842A3"/>
            <w:hideMark/>
          </w:tcPr>
          <w:p w:rsidR="00F1437C" w:rsidRPr="00F1437C" w:rsidRDefault="00F1437C" w:rsidP="00F1437C">
            <w:pPr>
              <w:spacing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color w:val="FFFFFF"/>
              </w:rPr>
            </w:pPr>
            <w:r w:rsidRPr="00F1437C">
              <w:rPr>
                <w:rFonts w:asciiTheme="majorHAnsi" w:eastAsia="Times New Roman" w:hAnsiTheme="majorHAnsi" w:cs="Times New Roman"/>
                <w:color w:val="FFFFFF"/>
              </w:rPr>
              <w:t>Cold</w:t>
            </w:r>
          </w:p>
          <w:p w:rsidR="00F1437C" w:rsidRPr="00F1437C" w:rsidRDefault="00F1437C" w:rsidP="00F1437C">
            <w:pPr>
              <w:spacing w:after="100" w:afterAutospacing="1"/>
              <w:jc w:val="center"/>
              <w:outlineLvl w:val="5"/>
              <w:rPr>
                <w:rFonts w:asciiTheme="majorHAnsi" w:eastAsia="Times New Roman" w:hAnsiTheme="majorHAnsi" w:cs="Times New Roman"/>
                <w:color w:val="FFFFFF"/>
              </w:rPr>
            </w:pPr>
            <w:r w:rsidRPr="00F1437C">
              <w:rPr>
                <w:rFonts w:asciiTheme="majorHAnsi" w:eastAsia="Times New Roman" w:hAnsiTheme="majorHAnsi" w:cs="Times New Roman"/>
                <w:color w:val="FFFFFF"/>
              </w:rPr>
              <w:t>Gradual onset of symptoms</w:t>
            </w:r>
          </w:p>
        </w:tc>
      </w:tr>
      <w:tr w:rsidR="00F1437C" w:rsidRPr="00F1437C" w:rsidTr="00F1437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b/>
                <w:bCs/>
                <w:color w:val="212529"/>
              </w:rPr>
              <w:t>Fever or chills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Common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Common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Rare</w:t>
            </w:r>
          </w:p>
        </w:tc>
      </w:tr>
      <w:tr w:rsidR="00F1437C" w:rsidRPr="00F1437C" w:rsidTr="00F1437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b/>
                <w:bCs/>
                <w:color w:val="212529"/>
              </w:rPr>
              <w:t>Cough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Common (Usually dry)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Common (Usually dry)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Mild</w:t>
            </w:r>
          </w:p>
        </w:tc>
      </w:tr>
      <w:tr w:rsidR="00F1437C" w:rsidRPr="00F1437C" w:rsidTr="00F1437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b/>
                <w:bCs/>
                <w:color w:val="212529"/>
              </w:rPr>
              <w:t>Fatigue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Sometimes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Common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Sometimes</w:t>
            </w:r>
          </w:p>
        </w:tc>
      </w:tr>
      <w:tr w:rsidR="00F1437C" w:rsidRPr="00F1437C" w:rsidTr="00F1437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b/>
                <w:bCs/>
                <w:color w:val="212529"/>
              </w:rPr>
              <w:t>Aches and pains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Sometimes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Common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Common</w:t>
            </w:r>
          </w:p>
        </w:tc>
      </w:tr>
      <w:tr w:rsidR="00F1437C" w:rsidRPr="00F1437C" w:rsidTr="00F1437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b/>
                <w:bCs/>
                <w:color w:val="212529"/>
              </w:rPr>
              <w:t>Sore throat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Sometimes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Sometimes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Common</w:t>
            </w:r>
          </w:p>
        </w:tc>
      </w:tr>
      <w:tr w:rsidR="00F1437C" w:rsidRPr="00F1437C" w:rsidTr="00F1437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b/>
                <w:bCs/>
                <w:color w:val="212529"/>
              </w:rPr>
              <w:t>Headaches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Sometimes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Common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Rare</w:t>
            </w:r>
          </w:p>
        </w:tc>
      </w:tr>
      <w:tr w:rsidR="00F1437C" w:rsidRPr="00F1437C" w:rsidTr="00F1437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b/>
                <w:bCs/>
                <w:color w:val="212529"/>
              </w:rPr>
              <w:t>Shortness of breath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Sometimes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No</w:t>
            </w:r>
          </w:p>
        </w:tc>
      </w:tr>
      <w:tr w:rsidR="00F1437C" w:rsidRPr="00F1437C" w:rsidTr="00F1437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b/>
                <w:bCs/>
                <w:color w:val="212529"/>
              </w:rPr>
              <w:t>Runny or Stuffy Nose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Rare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Sometimes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Common</w:t>
            </w:r>
          </w:p>
        </w:tc>
      </w:tr>
      <w:tr w:rsidR="00F1437C" w:rsidRPr="00F1437C" w:rsidTr="00F1437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b/>
                <w:bCs/>
                <w:color w:val="212529"/>
              </w:rPr>
              <w:t>Diarrhoea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Rare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Sometimes in children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No</w:t>
            </w:r>
          </w:p>
        </w:tc>
      </w:tr>
      <w:tr w:rsidR="00F1437C" w:rsidRPr="00F1437C" w:rsidTr="00F1437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b/>
                <w:bCs/>
                <w:color w:val="212529"/>
              </w:rPr>
              <w:t>Sneezing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37C" w:rsidRPr="00F1437C" w:rsidRDefault="00F1437C" w:rsidP="00F1437C">
            <w:pPr>
              <w:rPr>
                <w:rFonts w:asciiTheme="majorHAnsi" w:eastAsia="Times New Roman" w:hAnsiTheme="majorHAnsi" w:cs="Times New Roman"/>
                <w:color w:val="212529"/>
              </w:rPr>
            </w:pPr>
            <w:r w:rsidRPr="00F1437C">
              <w:rPr>
                <w:rFonts w:asciiTheme="majorHAnsi" w:eastAsia="Times New Roman" w:hAnsiTheme="majorHAnsi" w:cs="Times New Roman"/>
                <w:color w:val="212529"/>
              </w:rPr>
              <w:t>Common</w:t>
            </w:r>
          </w:p>
        </w:tc>
      </w:tr>
    </w:tbl>
    <w:p w:rsidR="00F1437C" w:rsidRPr="00F1437C" w:rsidRDefault="00F1437C" w:rsidP="00F1437C">
      <w:pPr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When you need to call a GP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For most people who have these symptoms now, it is more likely to be an infection that is not coronavirus.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lastRenderedPageBreak/>
        <w:t>But if you have symptoms of coronavirus, you need to </w:t>
      </w:r>
      <w:hyperlink r:id="rId10" w:history="1">
        <w:r w:rsidRPr="00F1437C">
          <w:rPr>
            <w:rFonts w:asciiTheme="majorHAnsi" w:hAnsiTheme="majorHAnsi" w:cs="Times New Roman"/>
            <w:color w:val="0F45A0"/>
            <w:u w:val="single"/>
          </w:rPr>
          <w:t>self-isolate</w:t>
        </w:r>
      </w:hyperlink>
      <w:r w:rsidRPr="00F1437C">
        <w:rPr>
          <w:rFonts w:asciiTheme="majorHAnsi" w:hAnsiTheme="majorHAnsi" w:cs="Times New Roman"/>
          <w:color w:val="2B3238"/>
        </w:rPr>
        <w:t> and phone your GP. Do not go to a GP surgery, pharmacy or hospital. The GP will assess you over the phone. If they think you need to be tested for coronavirus, they will arrange a test.</w:t>
      </w:r>
    </w:p>
    <w:p w:rsidR="00F1437C" w:rsidRPr="00F1437C" w:rsidRDefault="00F1437C" w:rsidP="00F1437C">
      <w:pPr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Close contact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This is only a guide but close contact can mean:</w:t>
      </w:r>
    </w:p>
    <w:p w:rsidR="00F1437C" w:rsidRPr="00F1437C" w:rsidRDefault="00F1437C" w:rsidP="00F1437C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B3238"/>
        </w:rPr>
      </w:pPr>
      <w:proofErr w:type="gramStart"/>
      <w:r w:rsidRPr="00F1437C">
        <w:rPr>
          <w:rFonts w:asciiTheme="majorHAnsi" w:eastAsia="Times New Roman" w:hAnsiTheme="majorHAnsi" w:cs="Times New Roman"/>
          <w:color w:val="2B3238"/>
        </w:rPr>
        <w:t>spending</w:t>
      </w:r>
      <w:proofErr w:type="gramEnd"/>
      <w:r w:rsidRPr="00F1437C">
        <w:rPr>
          <w:rFonts w:asciiTheme="majorHAnsi" w:eastAsia="Times New Roman" w:hAnsiTheme="majorHAnsi" w:cs="Times New Roman"/>
          <w:color w:val="2B3238"/>
        </w:rPr>
        <w:t xml:space="preserve"> more than 15 minutes face-to-face contact within 2 metres of an infected person</w:t>
      </w:r>
    </w:p>
    <w:p w:rsidR="00F1437C" w:rsidRPr="00F1437C" w:rsidRDefault="00F1437C" w:rsidP="00F1437C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B3238"/>
        </w:rPr>
      </w:pPr>
      <w:proofErr w:type="gramStart"/>
      <w:r w:rsidRPr="00F1437C">
        <w:rPr>
          <w:rFonts w:asciiTheme="majorHAnsi" w:eastAsia="Times New Roman" w:hAnsiTheme="majorHAnsi" w:cs="Times New Roman"/>
          <w:color w:val="2B3238"/>
        </w:rPr>
        <w:t>living</w:t>
      </w:r>
      <w:proofErr w:type="gramEnd"/>
      <w:r w:rsidRPr="00F1437C">
        <w:rPr>
          <w:rFonts w:asciiTheme="majorHAnsi" w:eastAsia="Times New Roman" w:hAnsiTheme="majorHAnsi" w:cs="Times New Roman"/>
          <w:color w:val="2B3238"/>
        </w:rPr>
        <w:t xml:space="preserve"> in the same house or shared accommodation as an infected person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Anyone with </w:t>
      </w:r>
      <w:hyperlink r:id="rId11" w:anchor="Symptoms" w:history="1">
        <w:r w:rsidRPr="00F1437C">
          <w:rPr>
            <w:rFonts w:asciiTheme="majorHAnsi" w:hAnsiTheme="majorHAnsi" w:cs="Times New Roman"/>
            <w:color w:val="0F45A0"/>
            <w:u w:val="single"/>
          </w:rPr>
          <w:t>symptoms of coronavirus</w:t>
        </w:r>
      </w:hyperlink>
      <w:r w:rsidRPr="00F1437C">
        <w:rPr>
          <w:rFonts w:asciiTheme="majorHAnsi" w:hAnsiTheme="majorHAnsi" w:cs="Times New Roman"/>
          <w:color w:val="2B3238"/>
        </w:rPr>
        <w:t> who has been in close contact with a confirmed case in the last 14 days should:</w:t>
      </w:r>
    </w:p>
    <w:p w:rsidR="00F1437C" w:rsidRPr="00F1437C" w:rsidRDefault="00F1437C" w:rsidP="00F1437C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B3238"/>
        </w:rPr>
      </w:pPr>
      <w:proofErr w:type="gramStart"/>
      <w:r w:rsidRPr="00F1437C">
        <w:rPr>
          <w:rFonts w:asciiTheme="majorHAnsi" w:eastAsia="Times New Roman" w:hAnsiTheme="majorHAnsi" w:cs="Times New Roman"/>
          <w:color w:val="2B3238"/>
        </w:rPr>
        <w:t>isolate</w:t>
      </w:r>
      <w:proofErr w:type="gramEnd"/>
      <w:r w:rsidRPr="00F1437C">
        <w:rPr>
          <w:rFonts w:asciiTheme="majorHAnsi" w:eastAsia="Times New Roman" w:hAnsiTheme="majorHAnsi" w:cs="Times New Roman"/>
          <w:color w:val="2B3238"/>
        </w:rPr>
        <w:t xml:space="preserve"> themselves from other people - this means going into a different, well-ventilated room alone, with a phone</w:t>
      </w:r>
    </w:p>
    <w:p w:rsidR="00F1437C" w:rsidRPr="00F1437C" w:rsidRDefault="00F1437C" w:rsidP="00F1437C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B3238"/>
        </w:rPr>
      </w:pPr>
      <w:proofErr w:type="gramStart"/>
      <w:r w:rsidRPr="00F1437C">
        <w:rPr>
          <w:rFonts w:asciiTheme="majorHAnsi" w:eastAsia="Times New Roman" w:hAnsiTheme="majorHAnsi" w:cs="Times New Roman"/>
          <w:color w:val="2B3238"/>
        </w:rPr>
        <w:t>phone</w:t>
      </w:r>
      <w:proofErr w:type="gramEnd"/>
      <w:r w:rsidRPr="00F1437C">
        <w:rPr>
          <w:rFonts w:asciiTheme="majorHAnsi" w:eastAsia="Times New Roman" w:hAnsiTheme="majorHAnsi" w:cs="Times New Roman"/>
          <w:color w:val="2B3238"/>
        </w:rPr>
        <w:t xml:space="preserve"> their GP, or emergency department</w:t>
      </w:r>
    </w:p>
    <w:p w:rsidR="00F1437C" w:rsidRPr="00F1437C" w:rsidRDefault="00F1437C" w:rsidP="00F1437C">
      <w:pPr>
        <w:shd w:val="clear" w:color="auto" w:fill="F5F5F5"/>
        <w:rPr>
          <w:rFonts w:asciiTheme="majorHAnsi" w:hAnsiTheme="majorHAnsi" w:cs="Times New Roman"/>
          <w:color w:val="2B3238"/>
        </w:rPr>
      </w:pPr>
      <w:hyperlink r:id="rId12" w:history="1">
        <w:r w:rsidRPr="00F1437C">
          <w:rPr>
            <w:rFonts w:asciiTheme="majorHAnsi" w:hAnsiTheme="majorHAnsi" w:cs="Times New Roman"/>
            <w:color w:val="0F45A0"/>
            <w:u w:val="single"/>
          </w:rPr>
          <w:t>Self-isolation and self-quarantine</w:t>
        </w:r>
      </w:hyperlink>
    </w:p>
    <w:p w:rsidR="00F1437C" w:rsidRPr="00F1437C" w:rsidRDefault="00F1437C" w:rsidP="00F1437C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When you may need to be tested for coronavirus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If you have symptoms of coronavirus, you need to </w:t>
      </w:r>
      <w:hyperlink r:id="rId13" w:history="1">
        <w:r w:rsidRPr="00F1437C">
          <w:rPr>
            <w:rFonts w:asciiTheme="majorHAnsi" w:hAnsiTheme="majorHAnsi" w:cs="Times New Roman"/>
            <w:color w:val="0F45A0"/>
            <w:u w:val="single"/>
          </w:rPr>
          <w:t>self-isolate</w:t>
        </w:r>
      </w:hyperlink>
      <w:r w:rsidRPr="00F1437C">
        <w:rPr>
          <w:rFonts w:asciiTheme="majorHAnsi" w:hAnsiTheme="majorHAnsi" w:cs="Times New Roman"/>
          <w:color w:val="2B3238"/>
        </w:rPr>
        <w:t> and phone your GP. Do not go to a GP surgery, pharmacy or hospital. The GP will assess you over the phone. If they think you need to be tested for coronavirus, they will arrange a test.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hyperlink r:id="rId14" w:history="1">
        <w:r w:rsidRPr="00F1437C">
          <w:rPr>
            <w:rFonts w:asciiTheme="majorHAnsi" w:hAnsiTheme="majorHAnsi" w:cs="Times New Roman"/>
            <w:color w:val="0F45A0"/>
            <w:u w:val="single"/>
          </w:rPr>
          <w:t>Read this advice if you’ve been to a place with spread of coronavirus</w:t>
        </w:r>
      </w:hyperlink>
      <w:r w:rsidRPr="00F1437C">
        <w:rPr>
          <w:rFonts w:asciiTheme="majorHAnsi" w:hAnsiTheme="majorHAnsi" w:cs="Times New Roman"/>
          <w:color w:val="2B3238"/>
        </w:rPr>
        <w:t>.</w:t>
      </w:r>
    </w:p>
    <w:p w:rsidR="00F1437C" w:rsidRPr="00F1437C" w:rsidRDefault="00F1437C" w:rsidP="00F1437C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Risk of catching coronavirus in Ireland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There are </w:t>
      </w:r>
      <w:hyperlink r:id="rId15" w:history="1">
        <w:r w:rsidRPr="00F1437C">
          <w:rPr>
            <w:rFonts w:asciiTheme="majorHAnsi" w:hAnsiTheme="majorHAnsi" w:cs="Times New Roman"/>
            <w:color w:val="0F45A0"/>
            <w:u w:val="single"/>
          </w:rPr>
          <w:t>confirmed cases</w:t>
        </w:r>
      </w:hyperlink>
      <w:r w:rsidRPr="00F1437C">
        <w:rPr>
          <w:rFonts w:asciiTheme="majorHAnsi" w:hAnsiTheme="majorHAnsi" w:cs="Times New Roman"/>
          <w:color w:val="2B3238"/>
        </w:rPr>
        <w:t> of COVID-19 (coronavirus) in Ireland.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The risk of catching coronavirus in Ireland is still low to moderate. This may change.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Follow the </w:t>
      </w:r>
      <w:hyperlink r:id="rId16" w:history="1">
        <w:r w:rsidRPr="00F1437C">
          <w:rPr>
            <w:rFonts w:asciiTheme="majorHAnsi" w:hAnsiTheme="majorHAnsi" w:cs="Times New Roman"/>
            <w:color w:val="0F45A0"/>
            <w:u w:val="single"/>
          </w:rPr>
          <w:t>advice on how to protect yourself and others from coronavirus</w:t>
        </w:r>
      </w:hyperlink>
      <w:r w:rsidRPr="00F1437C">
        <w:rPr>
          <w:rFonts w:asciiTheme="majorHAnsi" w:hAnsiTheme="majorHAnsi" w:cs="Times New Roman"/>
          <w:color w:val="2B3238"/>
        </w:rPr>
        <w:t>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If you have been in close contact with a confirmed case of coronavirus, a public health doctor will tell you this.</w:t>
      </w:r>
    </w:p>
    <w:p w:rsidR="00F1437C" w:rsidRPr="00F1437C" w:rsidRDefault="00F1437C" w:rsidP="00F1437C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How coronavirus is spread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Coronavirus is spread in sneeze or cough droplets.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You could get the virus if you:</w:t>
      </w:r>
    </w:p>
    <w:p w:rsidR="00F1437C" w:rsidRPr="00F1437C" w:rsidRDefault="00F1437C" w:rsidP="00F1437C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B3238"/>
        </w:rPr>
      </w:pPr>
      <w:proofErr w:type="gramStart"/>
      <w:r w:rsidRPr="00F1437C">
        <w:rPr>
          <w:rFonts w:asciiTheme="majorHAnsi" w:eastAsia="Times New Roman" w:hAnsiTheme="majorHAnsi" w:cs="Times New Roman"/>
          <w:color w:val="2B3238"/>
        </w:rPr>
        <w:t>come</w:t>
      </w:r>
      <w:proofErr w:type="gramEnd"/>
      <w:r w:rsidRPr="00F1437C">
        <w:rPr>
          <w:rFonts w:asciiTheme="majorHAnsi" w:eastAsia="Times New Roman" w:hAnsiTheme="majorHAnsi" w:cs="Times New Roman"/>
          <w:color w:val="2B3238"/>
        </w:rPr>
        <w:t xml:space="preserve"> into close contact with someone who has the virus and is coughing or sneezing</w:t>
      </w:r>
    </w:p>
    <w:p w:rsidR="00F1437C" w:rsidRPr="00F1437C" w:rsidRDefault="00F1437C" w:rsidP="00F1437C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B3238"/>
        </w:rPr>
      </w:pPr>
      <w:proofErr w:type="gramStart"/>
      <w:r w:rsidRPr="00F1437C">
        <w:rPr>
          <w:rFonts w:asciiTheme="majorHAnsi" w:eastAsia="Times New Roman" w:hAnsiTheme="majorHAnsi" w:cs="Times New Roman"/>
          <w:color w:val="2B3238"/>
        </w:rPr>
        <w:t>touch</w:t>
      </w:r>
      <w:proofErr w:type="gramEnd"/>
      <w:r w:rsidRPr="00F1437C">
        <w:rPr>
          <w:rFonts w:asciiTheme="majorHAnsi" w:eastAsia="Times New Roman" w:hAnsiTheme="majorHAnsi" w:cs="Times New Roman"/>
          <w:color w:val="2B3238"/>
        </w:rPr>
        <w:t xml:space="preserve"> surfaces that someone who has the virus has coughed or sneezed on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As it's a new illness, we do not know how easily the virus spreads from person to person. Spread is most likely from those who have symptoms.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The virus may only survive a few hours if someone who has it coughs or sneezes on a surface. Simple household disinfectants can kill the virus on surfaces. Clean the surface first and then use a disinfectant.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hyperlink r:id="rId17" w:history="1">
        <w:r w:rsidRPr="00F1437C">
          <w:rPr>
            <w:rFonts w:asciiTheme="majorHAnsi" w:hAnsiTheme="majorHAnsi" w:cs="Times New Roman"/>
            <w:color w:val="0F45A0"/>
            <w:u w:val="single"/>
          </w:rPr>
          <w:t>Follow this advice to protect yourself and others from coronavirus.</w:t>
        </w:r>
      </w:hyperlink>
    </w:p>
    <w:p w:rsidR="00F1437C" w:rsidRPr="00F1437C" w:rsidRDefault="00F1437C" w:rsidP="00F1437C">
      <w:pPr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Packages from affected countries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You cannot get coronavirus from packages or food that has come from China or elsewhere.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There's no evidence that animals or animal products legally imported into the EU are a health risk due to coronavirus.</w:t>
      </w:r>
    </w:p>
    <w:p w:rsidR="00F1437C" w:rsidRPr="00F1437C" w:rsidRDefault="00F1437C" w:rsidP="00F1437C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Children and coronavirus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Follow this </w:t>
      </w:r>
      <w:hyperlink r:id="rId18" w:history="1">
        <w:r w:rsidRPr="00F1437C">
          <w:rPr>
            <w:rFonts w:asciiTheme="majorHAnsi" w:hAnsiTheme="majorHAnsi" w:cs="Times New Roman"/>
            <w:color w:val="0F45A0"/>
            <w:u w:val="single"/>
          </w:rPr>
          <w:t>advice if your child has recently travelled to a place with a spread of coronavirus</w:t>
        </w:r>
      </w:hyperlink>
      <w:r w:rsidRPr="00F1437C">
        <w:rPr>
          <w:rFonts w:asciiTheme="majorHAnsi" w:hAnsiTheme="majorHAnsi" w:cs="Times New Roman"/>
          <w:color w:val="2B3238"/>
        </w:rPr>
        <w:t>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Encourage your child to </w:t>
      </w:r>
      <w:hyperlink r:id="rId19" w:history="1">
        <w:r w:rsidRPr="00F1437C">
          <w:rPr>
            <w:rFonts w:asciiTheme="majorHAnsi" w:hAnsiTheme="majorHAnsi" w:cs="Times New Roman"/>
            <w:color w:val="0F45A0"/>
            <w:u w:val="single"/>
          </w:rPr>
          <w:t>wash their hands</w:t>
        </w:r>
      </w:hyperlink>
      <w:r w:rsidRPr="00F1437C">
        <w:rPr>
          <w:rFonts w:asciiTheme="majorHAnsi" w:hAnsiTheme="majorHAnsi" w:cs="Times New Roman"/>
          <w:color w:val="2B3238"/>
        </w:rPr>
        <w:t> regularly and properly.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Read more advice on </w:t>
      </w:r>
      <w:hyperlink r:id="rId20" w:history="1">
        <w:r w:rsidRPr="00F1437C">
          <w:rPr>
            <w:rFonts w:asciiTheme="majorHAnsi" w:hAnsiTheme="majorHAnsi" w:cs="Times New Roman"/>
            <w:color w:val="0F45A0"/>
            <w:u w:val="single"/>
          </w:rPr>
          <w:t>how to prevent your child from catching or spreading viral infections</w:t>
        </w:r>
      </w:hyperlink>
      <w:r w:rsidRPr="00F1437C">
        <w:rPr>
          <w:rFonts w:asciiTheme="majorHAnsi" w:hAnsiTheme="majorHAnsi" w:cs="Times New Roman"/>
          <w:color w:val="2B3238"/>
        </w:rPr>
        <w:t>.</w:t>
      </w:r>
    </w:p>
    <w:p w:rsidR="00F1437C" w:rsidRPr="00F1437C" w:rsidRDefault="00F1437C" w:rsidP="00F1437C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Treatment for coronavirus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There is no specific treatment for coronavirus. But many of the symptoms of the virus can be treated.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Supportive treatments, like oxygen therapy, can be given while your own body fights the virus. Life support can be used in extreme cases.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If you get the virus, your healthcare professional will advise treatment based on your symptoms.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Antibiotics do not work against coronavirus or any viruses. They only work against bacterial infections.</w:t>
      </w:r>
    </w:p>
    <w:p w:rsidR="00F1437C" w:rsidRPr="00F1437C" w:rsidRDefault="00F1437C" w:rsidP="00F1437C">
      <w:pPr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Vaccine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There is currently no vaccine to treat or protect against coronavirus.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The flu vaccine does not protect against coronavirus.</w:t>
      </w:r>
    </w:p>
    <w:p w:rsidR="00F1437C" w:rsidRPr="00F1437C" w:rsidRDefault="00F1437C" w:rsidP="00F1437C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At-risk groups and coronavirus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We do not know for sure which groups are most at risk of complications if they catch coronavirus. 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It is likely you are more at risk if you catch coronavirus and you:</w:t>
      </w:r>
    </w:p>
    <w:p w:rsidR="00F1437C" w:rsidRPr="00F1437C" w:rsidRDefault="00F1437C" w:rsidP="00F1437C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B3238"/>
        </w:rPr>
      </w:pPr>
      <w:proofErr w:type="gramStart"/>
      <w:r w:rsidRPr="00F1437C">
        <w:rPr>
          <w:rFonts w:asciiTheme="majorHAnsi" w:eastAsia="Times New Roman" w:hAnsiTheme="majorHAnsi" w:cs="Times New Roman"/>
          <w:color w:val="2B3238"/>
        </w:rPr>
        <w:t>are</w:t>
      </w:r>
      <w:proofErr w:type="gramEnd"/>
      <w:r w:rsidRPr="00F1437C">
        <w:rPr>
          <w:rFonts w:asciiTheme="majorHAnsi" w:eastAsia="Times New Roman" w:hAnsiTheme="majorHAnsi" w:cs="Times New Roman"/>
          <w:color w:val="2B3238"/>
        </w:rPr>
        <w:t xml:space="preserve"> 60 years of age and over</w:t>
      </w:r>
    </w:p>
    <w:p w:rsidR="00F1437C" w:rsidRPr="00F1437C" w:rsidRDefault="00F1437C" w:rsidP="00F1437C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B3238"/>
        </w:rPr>
      </w:pPr>
      <w:proofErr w:type="gramStart"/>
      <w:r w:rsidRPr="00F1437C">
        <w:rPr>
          <w:rFonts w:asciiTheme="majorHAnsi" w:eastAsia="Times New Roman" w:hAnsiTheme="majorHAnsi" w:cs="Times New Roman"/>
          <w:color w:val="2B3238"/>
        </w:rPr>
        <w:t>have</w:t>
      </w:r>
      <w:proofErr w:type="gramEnd"/>
      <w:r w:rsidRPr="00F1437C">
        <w:rPr>
          <w:rFonts w:asciiTheme="majorHAnsi" w:eastAsia="Times New Roman" w:hAnsiTheme="majorHAnsi" w:cs="Times New Roman"/>
          <w:color w:val="2B3238"/>
        </w:rPr>
        <w:t xml:space="preserve"> a long-term medical condition – for example, heart disease, lung disease, high blood pressure, diabetes or cancer</w:t>
      </w:r>
    </w:p>
    <w:p w:rsidR="00F1437C" w:rsidRPr="00F1437C" w:rsidRDefault="00F1437C" w:rsidP="00F1437C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B3238"/>
        </w:rPr>
      </w:pPr>
      <w:hyperlink r:id="rId21" w:history="1">
        <w:proofErr w:type="gramStart"/>
        <w:r w:rsidRPr="00F1437C">
          <w:rPr>
            <w:rFonts w:asciiTheme="majorHAnsi" w:eastAsia="Times New Roman" w:hAnsiTheme="majorHAnsi" w:cs="Times New Roman"/>
            <w:color w:val="0F45A0"/>
            <w:u w:val="single"/>
          </w:rPr>
          <w:t>are</w:t>
        </w:r>
        <w:proofErr w:type="gramEnd"/>
        <w:r w:rsidRPr="00F1437C">
          <w:rPr>
            <w:rFonts w:asciiTheme="majorHAnsi" w:eastAsia="Times New Roman" w:hAnsiTheme="majorHAnsi" w:cs="Times New Roman"/>
            <w:color w:val="0F45A0"/>
            <w:u w:val="single"/>
          </w:rPr>
          <w:t xml:space="preserve"> pregnant</w:t>
        </w:r>
      </w:hyperlink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You should follow the </w:t>
      </w:r>
      <w:hyperlink r:id="rId22" w:history="1">
        <w:r w:rsidRPr="00F1437C">
          <w:rPr>
            <w:rFonts w:asciiTheme="majorHAnsi" w:hAnsiTheme="majorHAnsi" w:cs="Times New Roman"/>
            <w:color w:val="0F45A0"/>
            <w:u w:val="single"/>
          </w:rPr>
          <w:t>advice on how to protect yourself and others from coronavirus</w:t>
        </w:r>
      </w:hyperlink>
      <w:r w:rsidRPr="00F1437C">
        <w:rPr>
          <w:rFonts w:asciiTheme="majorHAnsi" w:hAnsiTheme="majorHAnsi" w:cs="Times New Roman"/>
          <w:color w:val="2B3238"/>
        </w:rPr>
        <w:t> and other infections like flu.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If you have respiratory symptoms, do not attend your pharmacy in person.  Phone your pharmacist if you need to order a prescription.  Ask a family member to collect any medicines you need.</w:t>
      </w:r>
    </w:p>
    <w:p w:rsidR="00F1437C" w:rsidRPr="00F1437C" w:rsidRDefault="00F1437C" w:rsidP="00F1437C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Medicines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There is no need to order more medicines than you need. This will affect the supply of medicines to others.  There is no disruption to the supply of medicines.</w:t>
      </w:r>
    </w:p>
    <w:p w:rsidR="00F1437C" w:rsidRPr="00F1437C" w:rsidRDefault="00F1437C" w:rsidP="00F1437C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Pets and coronavirus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There is no evidence that pets such as cats and dogs can catch or spread coronavirus.</w:t>
      </w:r>
    </w:p>
    <w:p w:rsidR="00F1437C" w:rsidRPr="00F1437C" w:rsidRDefault="00F1437C" w:rsidP="00F1437C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Travel advice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The Department of Foreign Affairs (DFA) advice is to avoid all non-essential travel to </w:t>
      </w:r>
      <w:hyperlink r:id="rId23" w:history="1">
        <w:r w:rsidRPr="00F1437C">
          <w:rPr>
            <w:rFonts w:asciiTheme="majorHAnsi" w:hAnsiTheme="majorHAnsi" w:cs="Times New Roman"/>
            <w:color w:val="0F45A0"/>
            <w:u w:val="single"/>
          </w:rPr>
          <w:t>China</w:t>
        </w:r>
      </w:hyperlink>
      <w:r w:rsidRPr="00F1437C">
        <w:rPr>
          <w:rFonts w:asciiTheme="majorHAnsi" w:hAnsiTheme="majorHAnsi" w:cs="Times New Roman"/>
          <w:color w:val="2B3238"/>
        </w:rPr>
        <w:t>, </w:t>
      </w:r>
      <w:hyperlink r:id="rId24" w:history="1">
        <w:r w:rsidRPr="00F1437C">
          <w:rPr>
            <w:rFonts w:asciiTheme="majorHAnsi" w:hAnsiTheme="majorHAnsi" w:cs="Times New Roman"/>
            <w:color w:val="0F45A0"/>
            <w:u w:val="single"/>
          </w:rPr>
          <w:t>Iran</w:t>
        </w:r>
      </w:hyperlink>
      <w:r w:rsidRPr="00F1437C">
        <w:rPr>
          <w:rFonts w:asciiTheme="majorHAnsi" w:hAnsiTheme="majorHAnsi" w:cs="Times New Roman"/>
          <w:color w:val="2B3238"/>
        </w:rPr>
        <w:t> and </w:t>
      </w:r>
      <w:hyperlink r:id="rId25" w:history="1">
        <w:r w:rsidRPr="00F1437C">
          <w:rPr>
            <w:rFonts w:asciiTheme="majorHAnsi" w:hAnsiTheme="majorHAnsi" w:cs="Times New Roman"/>
            <w:color w:val="0F45A0"/>
            <w:u w:val="single"/>
          </w:rPr>
          <w:t>Spain (including the Balearic and Canary Islands)</w:t>
        </w:r>
      </w:hyperlink>
      <w:r w:rsidRPr="00F1437C">
        <w:rPr>
          <w:rFonts w:asciiTheme="majorHAnsi" w:hAnsiTheme="majorHAnsi" w:cs="Times New Roman"/>
          <w:color w:val="2B3238"/>
        </w:rPr>
        <w:t>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The DFA is now also advising people to:</w:t>
      </w:r>
    </w:p>
    <w:p w:rsidR="00F1437C" w:rsidRPr="00F1437C" w:rsidRDefault="00F1437C" w:rsidP="00F1437C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B3238"/>
        </w:rPr>
      </w:pPr>
      <w:proofErr w:type="gramStart"/>
      <w:r w:rsidRPr="00F1437C">
        <w:rPr>
          <w:rFonts w:asciiTheme="majorHAnsi" w:eastAsia="Times New Roman" w:hAnsiTheme="majorHAnsi" w:cs="Times New Roman"/>
          <w:color w:val="2B3238"/>
        </w:rPr>
        <w:t>think</w:t>
      </w:r>
      <w:proofErr w:type="gramEnd"/>
      <w:r w:rsidRPr="00F1437C">
        <w:rPr>
          <w:rFonts w:asciiTheme="majorHAnsi" w:eastAsia="Times New Roman" w:hAnsiTheme="majorHAnsi" w:cs="Times New Roman"/>
          <w:color w:val="2B3238"/>
        </w:rPr>
        <w:t xml:space="preserve"> carefully before deciding to travel to any other country in the European Union</w:t>
      </w:r>
    </w:p>
    <w:p w:rsidR="00F1437C" w:rsidRPr="00F1437C" w:rsidRDefault="00F1437C" w:rsidP="00F1437C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B3238"/>
        </w:rPr>
      </w:pPr>
      <w:proofErr w:type="gramStart"/>
      <w:r w:rsidRPr="00F1437C">
        <w:rPr>
          <w:rFonts w:asciiTheme="majorHAnsi" w:eastAsia="Times New Roman" w:hAnsiTheme="majorHAnsi" w:cs="Times New Roman"/>
          <w:color w:val="2B3238"/>
        </w:rPr>
        <w:t>not</w:t>
      </w:r>
      <w:proofErr w:type="gramEnd"/>
      <w:r w:rsidRPr="00F1437C">
        <w:rPr>
          <w:rFonts w:asciiTheme="majorHAnsi" w:eastAsia="Times New Roman" w:hAnsiTheme="majorHAnsi" w:cs="Times New Roman"/>
          <w:color w:val="2B3238"/>
        </w:rPr>
        <w:t xml:space="preserve"> travel to </w:t>
      </w:r>
      <w:hyperlink r:id="rId26" w:history="1">
        <w:r w:rsidRPr="00F1437C">
          <w:rPr>
            <w:rFonts w:asciiTheme="majorHAnsi" w:eastAsia="Times New Roman" w:hAnsiTheme="majorHAnsi" w:cs="Times New Roman"/>
            <w:color w:val="0F45A0"/>
            <w:u w:val="single"/>
          </w:rPr>
          <w:t>Italy</w:t>
        </w:r>
      </w:hyperlink>
      <w:r w:rsidRPr="00F1437C">
        <w:rPr>
          <w:rFonts w:asciiTheme="majorHAnsi" w:eastAsia="Times New Roman" w:hAnsiTheme="majorHAnsi" w:cs="Times New Roman"/>
          <w:color w:val="2B3238"/>
        </w:rPr>
        <w:t> at all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If you do visit one of these places, you will need to </w:t>
      </w:r>
      <w:hyperlink r:id="rId27" w:anchor="limit-social-interactions" w:history="1">
        <w:r w:rsidRPr="00F1437C">
          <w:rPr>
            <w:rFonts w:asciiTheme="majorHAnsi" w:hAnsiTheme="majorHAnsi" w:cs="Times New Roman"/>
            <w:color w:val="0F45A0"/>
            <w:u w:val="single"/>
          </w:rPr>
          <w:t>self-quarantine</w:t>
        </w:r>
      </w:hyperlink>
      <w:r w:rsidRPr="00F1437C">
        <w:rPr>
          <w:rFonts w:asciiTheme="majorHAnsi" w:hAnsiTheme="majorHAnsi" w:cs="Times New Roman"/>
          <w:color w:val="2B3238"/>
        </w:rPr>
        <w:t> when you return to Ireland.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Get up-to-date travel information from the </w:t>
      </w:r>
      <w:hyperlink r:id="rId28" w:history="1">
        <w:r w:rsidRPr="00F1437C">
          <w:rPr>
            <w:rFonts w:asciiTheme="majorHAnsi" w:hAnsiTheme="majorHAnsi" w:cs="Times New Roman"/>
            <w:color w:val="0F45A0"/>
            <w:u w:val="single"/>
          </w:rPr>
          <w:t>Department of Foreign Affairs on countries and regions affected by coronavirus</w:t>
        </w:r>
      </w:hyperlink>
      <w:r w:rsidRPr="00F1437C">
        <w:rPr>
          <w:rFonts w:asciiTheme="majorHAnsi" w:hAnsiTheme="majorHAnsi" w:cs="Times New Roman"/>
          <w:color w:val="2B3238"/>
        </w:rPr>
        <w:t>.</w:t>
      </w:r>
    </w:p>
    <w:p w:rsidR="00F1437C" w:rsidRPr="00F1437C" w:rsidRDefault="00F1437C" w:rsidP="00F1437C">
      <w:pPr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Travel to areas with widespread local transmission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If you travel to an area with widespread local transmission of coronavirus, the risk of catching the virus is high. The World Health Organisation (WHO) </w:t>
      </w:r>
      <w:r w:rsidRPr="00F1437C">
        <w:rPr>
          <w:rFonts w:asciiTheme="majorHAnsi" w:hAnsiTheme="majorHAnsi" w:cs="Times New Roman"/>
          <w:color w:val="2B3238"/>
        </w:rPr>
        <w:fldChar w:fldCharType="begin"/>
      </w:r>
      <w:r w:rsidRPr="00F1437C">
        <w:rPr>
          <w:rFonts w:asciiTheme="majorHAnsi" w:hAnsiTheme="majorHAnsi" w:cs="Times New Roman"/>
          <w:color w:val="2B3238"/>
        </w:rPr>
        <w:instrText xml:space="preserve"> HYPERLINK "https://www.who.int/emergencies/diseases/novel-coronavirus-2019/situation-reports/" \t "_blank" </w:instrText>
      </w:r>
      <w:r w:rsidRPr="00F1437C">
        <w:rPr>
          <w:rFonts w:asciiTheme="majorHAnsi" w:hAnsiTheme="majorHAnsi" w:cs="Times New Roman"/>
          <w:color w:val="2B3238"/>
        </w:rPr>
      </w:r>
      <w:r w:rsidRPr="00F1437C">
        <w:rPr>
          <w:rFonts w:asciiTheme="majorHAnsi" w:hAnsiTheme="majorHAnsi" w:cs="Times New Roman"/>
          <w:color w:val="2B3238"/>
        </w:rPr>
        <w:fldChar w:fldCharType="separate"/>
      </w:r>
      <w:proofErr w:type="gramStart"/>
      <w:r w:rsidRPr="00F1437C">
        <w:rPr>
          <w:rFonts w:asciiTheme="majorHAnsi" w:hAnsiTheme="majorHAnsi" w:cs="Times New Roman"/>
          <w:color w:val="0F45A0"/>
          <w:u w:val="single"/>
        </w:rPr>
        <w:t>publish</w:t>
      </w:r>
      <w:proofErr w:type="gramEnd"/>
      <w:r w:rsidRPr="00F1437C">
        <w:rPr>
          <w:rFonts w:asciiTheme="majorHAnsi" w:hAnsiTheme="majorHAnsi" w:cs="Times New Roman"/>
          <w:color w:val="0F45A0"/>
          <w:u w:val="single"/>
        </w:rPr>
        <w:t xml:space="preserve"> daily information on rates of local transmission</w:t>
      </w:r>
      <w:r w:rsidRPr="00F1437C">
        <w:rPr>
          <w:rFonts w:asciiTheme="majorHAnsi" w:hAnsiTheme="majorHAnsi" w:cs="Times New Roman"/>
          <w:color w:val="2B3238"/>
        </w:rPr>
        <w:fldChar w:fldCharType="end"/>
      </w:r>
      <w:r w:rsidRPr="00F1437C">
        <w:rPr>
          <w:rFonts w:asciiTheme="majorHAnsi" w:hAnsiTheme="majorHAnsi" w:cs="Times New Roman"/>
          <w:color w:val="2B3238"/>
        </w:rPr>
        <w:t>.</w:t>
      </w:r>
    </w:p>
    <w:p w:rsidR="00F1437C" w:rsidRPr="00F1437C" w:rsidRDefault="00F1437C" w:rsidP="00F1437C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color w:val="2B3238"/>
        </w:rPr>
      </w:pPr>
      <w:r w:rsidRPr="00F1437C">
        <w:rPr>
          <w:rFonts w:asciiTheme="majorHAnsi" w:eastAsia="Times New Roman" w:hAnsiTheme="majorHAnsi" w:cs="Times New Roman"/>
          <w:b/>
          <w:bCs/>
          <w:color w:val="2B3238"/>
        </w:rPr>
        <w:t>Interpreting service for deaf people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 xml:space="preserve">Deaf people can contact </w:t>
      </w:r>
      <w:proofErr w:type="spellStart"/>
      <w:r w:rsidRPr="00F1437C">
        <w:rPr>
          <w:rFonts w:asciiTheme="majorHAnsi" w:hAnsiTheme="majorHAnsi" w:cs="Times New Roman"/>
          <w:color w:val="2B3238"/>
        </w:rPr>
        <w:t>HSELive</w:t>
      </w:r>
      <w:proofErr w:type="spellEnd"/>
      <w:r w:rsidRPr="00F1437C">
        <w:rPr>
          <w:rFonts w:asciiTheme="majorHAnsi" w:hAnsiTheme="majorHAnsi" w:cs="Times New Roman"/>
          <w:color w:val="2B3238"/>
        </w:rPr>
        <w:t xml:space="preserve"> using </w:t>
      </w:r>
      <w:r w:rsidRPr="00F1437C">
        <w:rPr>
          <w:rFonts w:asciiTheme="majorHAnsi" w:hAnsiTheme="majorHAnsi" w:cs="Times New Roman"/>
          <w:color w:val="2B3238"/>
        </w:rPr>
        <w:fldChar w:fldCharType="begin"/>
      </w:r>
      <w:r w:rsidRPr="00F1437C">
        <w:rPr>
          <w:rFonts w:asciiTheme="majorHAnsi" w:hAnsiTheme="majorHAnsi" w:cs="Times New Roman"/>
          <w:color w:val="2B3238"/>
        </w:rPr>
        <w:instrText xml:space="preserve"> HYPERLINK "https://slis.ie/iris/" \l "remote-interpreting-iris" \t "_blank" </w:instrText>
      </w:r>
      <w:r w:rsidRPr="00F1437C">
        <w:rPr>
          <w:rFonts w:asciiTheme="majorHAnsi" w:hAnsiTheme="majorHAnsi" w:cs="Times New Roman"/>
          <w:color w:val="2B3238"/>
        </w:rPr>
      </w:r>
      <w:r w:rsidRPr="00F1437C">
        <w:rPr>
          <w:rFonts w:asciiTheme="majorHAnsi" w:hAnsiTheme="majorHAnsi" w:cs="Times New Roman"/>
          <w:color w:val="2B3238"/>
        </w:rPr>
        <w:fldChar w:fldCharType="separate"/>
      </w:r>
      <w:r w:rsidRPr="00F1437C">
        <w:rPr>
          <w:rFonts w:asciiTheme="majorHAnsi" w:hAnsiTheme="majorHAnsi" w:cs="Times New Roman"/>
          <w:color w:val="0F45A0"/>
          <w:u w:val="single"/>
        </w:rPr>
        <w:t>Irish Remote Interpreting Service</w:t>
      </w:r>
      <w:r w:rsidRPr="00F1437C">
        <w:rPr>
          <w:rFonts w:asciiTheme="majorHAnsi" w:hAnsiTheme="majorHAnsi" w:cs="Times New Roman"/>
          <w:color w:val="2B3238"/>
        </w:rPr>
        <w:fldChar w:fldCharType="end"/>
      </w:r>
      <w:r w:rsidRPr="00F1437C">
        <w:rPr>
          <w:rFonts w:asciiTheme="majorHAnsi" w:hAnsiTheme="majorHAnsi" w:cs="Times New Roman"/>
          <w:color w:val="2B3238"/>
        </w:rPr>
        <w:t> (IRIS).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IRIS is available from 9am to 7pm, Monday to Friday and 10am to 4pm on Saturday.</w:t>
      </w:r>
    </w:p>
    <w:p w:rsidR="00F1437C" w:rsidRPr="00F1437C" w:rsidRDefault="00F1437C" w:rsidP="00F1437C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F1437C">
        <w:rPr>
          <w:rFonts w:asciiTheme="majorHAnsi" w:hAnsiTheme="majorHAnsi" w:cs="Times New Roman"/>
          <w:color w:val="2B3238"/>
        </w:rPr>
        <w:t>To access the service using Irish Sign Language, </w:t>
      </w:r>
      <w:r w:rsidRPr="00F1437C">
        <w:rPr>
          <w:rFonts w:asciiTheme="majorHAnsi" w:hAnsiTheme="majorHAnsi" w:cs="Times New Roman"/>
          <w:color w:val="2B3238"/>
        </w:rPr>
        <w:fldChar w:fldCharType="begin"/>
      </w:r>
      <w:r w:rsidRPr="00F1437C">
        <w:rPr>
          <w:rFonts w:asciiTheme="majorHAnsi" w:hAnsiTheme="majorHAnsi" w:cs="Times New Roman"/>
          <w:color w:val="2B3238"/>
        </w:rPr>
        <w:instrText xml:space="preserve"> HYPERLINK "https://slis.ie/iris/" \l "book-an-appointment" \t "_blank" </w:instrText>
      </w:r>
      <w:r w:rsidRPr="00F1437C">
        <w:rPr>
          <w:rFonts w:asciiTheme="majorHAnsi" w:hAnsiTheme="majorHAnsi" w:cs="Times New Roman"/>
          <w:color w:val="2B3238"/>
        </w:rPr>
      </w:r>
      <w:r w:rsidRPr="00F1437C">
        <w:rPr>
          <w:rFonts w:asciiTheme="majorHAnsi" w:hAnsiTheme="majorHAnsi" w:cs="Times New Roman"/>
          <w:color w:val="2B3238"/>
        </w:rPr>
        <w:fldChar w:fldCharType="separate"/>
      </w:r>
      <w:r w:rsidRPr="00F1437C">
        <w:rPr>
          <w:rFonts w:asciiTheme="majorHAnsi" w:hAnsiTheme="majorHAnsi" w:cs="Times New Roman"/>
          <w:color w:val="0F45A0"/>
          <w:u w:val="single"/>
        </w:rPr>
        <w:t>book an appointment </w:t>
      </w:r>
      <w:r w:rsidRPr="00F1437C">
        <w:rPr>
          <w:rFonts w:asciiTheme="majorHAnsi" w:hAnsiTheme="majorHAnsi" w:cs="Times New Roman"/>
          <w:color w:val="2B3238"/>
        </w:rPr>
        <w:fldChar w:fldCharType="end"/>
      </w:r>
      <w:r w:rsidRPr="00F1437C">
        <w:rPr>
          <w:rFonts w:asciiTheme="majorHAnsi" w:hAnsiTheme="majorHAnsi" w:cs="Times New Roman"/>
          <w:color w:val="2B3238"/>
        </w:rPr>
        <w:t>or email </w:t>
      </w:r>
      <w:hyperlink r:id="rId29" w:history="1">
        <w:r w:rsidRPr="00F1437C">
          <w:rPr>
            <w:rFonts w:asciiTheme="majorHAnsi" w:hAnsiTheme="majorHAnsi" w:cs="Times New Roman"/>
            <w:color w:val="0F45A0"/>
            <w:u w:val="single"/>
          </w:rPr>
          <w:t>hselive@hse.ie</w:t>
        </w:r>
      </w:hyperlink>
      <w:r w:rsidRPr="00F1437C">
        <w:rPr>
          <w:rFonts w:asciiTheme="majorHAnsi" w:hAnsiTheme="majorHAnsi" w:cs="Times New Roman"/>
          <w:color w:val="2B3238"/>
        </w:rPr>
        <w:t>.</w:t>
      </w:r>
    </w:p>
    <w:p w:rsidR="00F1437C" w:rsidRPr="00F1437C" w:rsidRDefault="00F1437C" w:rsidP="00F1437C">
      <w:pPr>
        <w:rPr>
          <w:rFonts w:asciiTheme="majorHAnsi" w:eastAsia="Times New Roman" w:hAnsiTheme="majorHAnsi" w:cs="Times New Roman"/>
        </w:rPr>
      </w:pPr>
    </w:p>
    <w:p w:rsidR="00205951" w:rsidRPr="00F1437C" w:rsidRDefault="00205951">
      <w:pPr>
        <w:rPr>
          <w:rFonts w:asciiTheme="majorHAnsi" w:hAnsiTheme="majorHAnsi"/>
        </w:rPr>
      </w:pPr>
    </w:p>
    <w:sectPr w:rsidR="00205951" w:rsidRPr="00F1437C" w:rsidSect="00385C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215"/>
    <w:multiLevelType w:val="multilevel"/>
    <w:tmpl w:val="B462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157B1"/>
    <w:multiLevelType w:val="multilevel"/>
    <w:tmpl w:val="EB4E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044C0"/>
    <w:multiLevelType w:val="multilevel"/>
    <w:tmpl w:val="6A50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E5E64"/>
    <w:multiLevelType w:val="multilevel"/>
    <w:tmpl w:val="B42E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03C4E"/>
    <w:multiLevelType w:val="multilevel"/>
    <w:tmpl w:val="9386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17476"/>
    <w:multiLevelType w:val="multilevel"/>
    <w:tmpl w:val="679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7C"/>
    <w:rsid w:val="00205951"/>
    <w:rsid w:val="00385C4A"/>
    <w:rsid w:val="00F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94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F1437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437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1437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F1437C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37C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1437C"/>
    <w:rPr>
      <w:rFonts w:ascii="Times New Roman" w:hAnsi="Times New Roman" w:cs="Times New Roman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1437C"/>
    <w:rPr>
      <w:rFonts w:ascii="Times New Roman" w:hAnsi="Times New Roman" w:cs="Times New Roman"/>
      <w:b/>
      <w:bCs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1437C"/>
    <w:rPr>
      <w:rFonts w:ascii="Times New Roman" w:hAnsi="Times New Roman" w:cs="Times New Roman"/>
      <w:b/>
      <w:bCs/>
      <w:sz w:val="15"/>
      <w:szCs w:val="15"/>
      <w:lang w:val="en-GB"/>
    </w:rPr>
  </w:style>
  <w:style w:type="paragraph" w:styleId="NormalWeb">
    <w:name w:val="Normal (Web)"/>
    <w:basedOn w:val="Normal"/>
    <w:uiPriority w:val="99"/>
    <w:semiHidden/>
    <w:unhideWhenUsed/>
    <w:rsid w:val="00F1437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1437C"/>
  </w:style>
  <w:style w:type="character" w:styleId="Hyperlink">
    <w:name w:val="Hyperlink"/>
    <w:basedOn w:val="DefaultParagraphFont"/>
    <w:uiPriority w:val="99"/>
    <w:semiHidden/>
    <w:unhideWhenUsed/>
    <w:rsid w:val="00F143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437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F1437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437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1437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F1437C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37C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1437C"/>
    <w:rPr>
      <w:rFonts w:ascii="Times New Roman" w:hAnsi="Times New Roman" w:cs="Times New Roman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1437C"/>
    <w:rPr>
      <w:rFonts w:ascii="Times New Roman" w:hAnsi="Times New Roman" w:cs="Times New Roman"/>
      <w:b/>
      <w:bCs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1437C"/>
    <w:rPr>
      <w:rFonts w:ascii="Times New Roman" w:hAnsi="Times New Roman" w:cs="Times New Roman"/>
      <w:b/>
      <w:bCs/>
      <w:sz w:val="15"/>
      <w:szCs w:val="15"/>
      <w:lang w:val="en-GB"/>
    </w:rPr>
  </w:style>
  <w:style w:type="paragraph" w:styleId="NormalWeb">
    <w:name w:val="Normal (Web)"/>
    <w:basedOn w:val="Normal"/>
    <w:uiPriority w:val="99"/>
    <w:semiHidden/>
    <w:unhideWhenUsed/>
    <w:rsid w:val="00F1437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1437C"/>
  </w:style>
  <w:style w:type="character" w:styleId="Hyperlink">
    <w:name w:val="Hyperlink"/>
    <w:basedOn w:val="DefaultParagraphFont"/>
    <w:uiPriority w:val="99"/>
    <w:semiHidden/>
    <w:unhideWhenUsed/>
    <w:rsid w:val="00F143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4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11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0173">
              <w:marLeft w:val="0"/>
              <w:marRight w:val="0"/>
              <w:marTop w:val="0"/>
              <w:marBottom w:val="225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9074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376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0" w:color="51B0B6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2.hse.ie/conditions/coronavirus/advice-for-people-returning-from-affected-areas.html" TargetMode="External"/><Relationship Id="rId20" Type="http://schemas.openxmlformats.org/officeDocument/2006/relationships/hyperlink" Target="https://www2.hse.ie/conditions/child-health/colds-coughs-and-viral-infections-in-children.html" TargetMode="External"/><Relationship Id="rId21" Type="http://schemas.openxmlformats.org/officeDocument/2006/relationships/hyperlink" Target="https://www2.hse.ie/conditions/coronavirus/coronavirus-and-pregnancy.html" TargetMode="External"/><Relationship Id="rId22" Type="http://schemas.openxmlformats.org/officeDocument/2006/relationships/hyperlink" Target="https://www2.hse.ie/conditions/coronavirus/protect-yourself.html" TargetMode="External"/><Relationship Id="rId23" Type="http://schemas.openxmlformats.org/officeDocument/2006/relationships/hyperlink" Target="https://www.dfa.ie/travel/travel-advice/a-z-list-of-countries/china/" TargetMode="External"/><Relationship Id="rId24" Type="http://schemas.openxmlformats.org/officeDocument/2006/relationships/hyperlink" Target="https://www.dfa.ie/travel/travel-advice/a-z-list-of-countries/iran/" TargetMode="External"/><Relationship Id="rId25" Type="http://schemas.openxmlformats.org/officeDocument/2006/relationships/hyperlink" Target="https://www.dfa.ie/travel/travel-advice/a-z-list-of-countries/spain/" TargetMode="External"/><Relationship Id="rId26" Type="http://schemas.openxmlformats.org/officeDocument/2006/relationships/hyperlink" Target="https://www.dfa.ie/travel/travel-advice/a-z-list-of-countries/italy/" TargetMode="External"/><Relationship Id="rId27" Type="http://schemas.openxmlformats.org/officeDocument/2006/relationships/hyperlink" Target="https://www2.hse.ie/conditions/coronavirus/self-isolation-and-limited-social-interaction.html" TargetMode="External"/><Relationship Id="rId28" Type="http://schemas.openxmlformats.org/officeDocument/2006/relationships/hyperlink" Target="https://www.dfa.ie/travel/travel-advice/coronavirus/" TargetMode="External"/><Relationship Id="rId29" Type="http://schemas.openxmlformats.org/officeDocument/2006/relationships/hyperlink" Target="mailto:hselive@hse.ie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2.hse.ie/conditions/coronavirus/self-isolation-and-limited-social-interaction.html" TargetMode="External"/><Relationship Id="rId11" Type="http://schemas.openxmlformats.org/officeDocument/2006/relationships/hyperlink" Target="https://www2.hse.ie/conditions/coronavirus/coronavirus.html" TargetMode="External"/><Relationship Id="rId12" Type="http://schemas.openxmlformats.org/officeDocument/2006/relationships/hyperlink" Target="https://www2.hse.ie/conditions/coronavirus/self-isolation-and-limited-social-interaction.html" TargetMode="External"/><Relationship Id="rId13" Type="http://schemas.openxmlformats.org/officeDocument/2006/relationships/hyperlink" Target="https://www2.hse.ie/conditions/coronavirus/self-isolation-and-limited-social-interaction.html" TargetMode="External"/><Relationship Id="rId14" Type="http://schemas.openxmlformats.org/officeDocument/2006/relationships/hyperlink" Target="https://www2.hse.ie/conditions/coronavirus/advice-for-people-returning-from-affected-areas.html" TargetMode="External"/><Relationship Id="rId15" Type="http://schemas.openxmlformats.org/officeDocument/2006/relationships/hyperlink" Target="https://www.gov.ie/en/news/7e0924-latest-updates-on-covid-19-coronavirus/" TargetMode="External"/><Relationship Id="rId16" Type="http://schemas.openxmlformats.org/officeDocument/2006/relationships/hyperlink" Target="https://www2.hse.ie/conditions/coronavirus/protect-yourself.html" TargetMode="External"/><Relationship Id="rId17" Type="http://schemas.openxmlformats.org/officeDocument/2006/relationships/hyperlink" Target="https://www2.hse.ie/conditions/coronavirus/protect-yourself.html" TargetMode="External"/><Relationship Id="rId18" Type="http://schemas.openxmlformats.org/officeDocument/2006/relationships/hyperlink" Target="https://www2.hse.ie/conditions/coronavirus/advice-for-people-returning-from-affected-areas.html" TargetMode="External"/><Relationship Id="rId19" Type="http://schemas.openxmlformats.org/officeDocument/2006/relationships/hyperlink" Target="https://www2.hse.ie/wellbeing/how-to-wash-your-hand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2.hse.ie/conditions/cough.html" TargetMode="External"/><Relationship Id="rId7" Type="http://schemas.openxmlformats.org/officeDocument/2006/relationships/hyperlink" Target="https://www2.hse.ie/conditions/high-temperature.html" TargetMode="External"/><Relationship Id="rId8" Type="http://schemas.openxmlformats.org/officeDocument/2006/relationships/hyperlink" Target="https://www2.hse.ie/conditions/coronavirus/self-isolation-and-limited-social-intera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1375</Words>
  <Characters>7842</Characters>
  <Application>Microsoft Macintosh Word</Application>
  <DocSecurity>0</DocSecurity>
  <Lines>65</Lines>
  <Paragraphs>18</Paragraphs>
  <ScaleCrop>false</ScaleCrop>
  <Company>VOX magazine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Garvey-Williams</dc:creator>
  <cp:keywords/>
  <dc:description/>
  <cp:lastModifiedBy>Ruth Garvey-Williams</cp:lastModifiedBy>
  <cp:revision>1</cp:revision>
  <dcterms:created xsi:type="dcterms:W3CDTF">2020-03-14T15:08:00Z</dcterms:created>
  <dcterms:modified xsi:type="dcterms:W3CDTF">2020-03-14T15:09:00Z</dcterms:modified>
</cp:coreProperties>
</file>